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9DB" w:rsidRPr="00BF69DB" w:rsidRDefault="00BF69DB" w:rsidP="00BF69DB">
      <w:pPr>
        <w:rPr>
          <w:b/>
        </w:rPr>
      </w:pPr>
      <w:r w:rsidRPr="00BF69DB">
        <w:rPr>
          <w:b/>
        </w:rPr>
        <w:t xml:space="preserve">Here are the </w:t>
      </w:r>
      <w:r w:rsidRPr="00BF69DB">
        <w:rPr>
          <w:b/>
        </w:rPr>
        <w:t xml:space="preserve">pictures of </w:t>
      </w:r>
      <w:bookmarkStart w:id="0" w:name="OLE_LINK185"/>
      <w:bookmarkStart w:id="1" w:name="OLE_LINK188"/>
      <w:r w:rsidRPr="00BF69DB">
        <w:rPr>
          <w:b/>
        </w:rPr>
        <w:t>KGN cells before and after transfection</w:t>
      </w:r>
      <w:bookmarkEnd w:id="0"/>
      <w:bookmarkEnd w:id="1"/>
      <w:r w:rsidRPr="00BF69DB">
        <w:rPr>
          <w:b/>
        </w:rPr>
        <w:t xml:space="preserve"> </w:t>
      </w:r>
      <w:r w:rsidRPr="00BF69DB">
        <w:rPr>
          <w:b/>
        </w:rPr>
        <w:t>(</w:t>
      </w:r>
      <w:r w:rsidRPr="00BF69DB">
        <w:rPr>
          <w:rFonts w:hint="eastAsia"/>
          <w:b/>
        </w:rPr>
        <w:t>see</w:t>
      </w:r>
      <w:r w:rsidRPr="00BF69DB">
        <w:rPr>
          <w:b/>
        </w:rPr>
        <w:t xml:space="preserve"> blow). </w:t>
      </w:r>
    </w:p>
    <w:p w:rsidR="00C91930" w:rsidRDefault="00BF69DB">
      <w:r>
        <w:rPr>
          <w:noProof/>
        </w:rPr>
        <w:drawing>
          <wp:inline distT="0" distB="0" distL="0" distR="0" wp14:anchorId="246AE608" wp14:editId="34077488">
            <wp:extent cx="5270500" cy="4267200"/>
            <wp:effectExtent l="0" t="0" r="12700" b="0"/>
            <wp:docPr id="11" name="图片 11" descr="Macintosh HD:Users:shi:Documents:文字:miR-423-5p与卵巢反应性:Reproductive biology and endocrinology:审稿回复图片:拍摄-204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shi:Documents:文字:miR-423-5p与卵巢反应性:Reproductive biology and endocrinology:审稿回复图片:拍摄-2045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5961DC" wp14:editId="0E0C2E4F">
            <wp:extent cx="5270500" cy="4267200"/>
            <wp:effectExtent l="0" t="0" r="12700" b="0"/>
            <wp:docPr id="12" name="图片 12" descr="Macintosh HD:Users:shi:Documents:文字:miR-423-5p与卵巢反应性:Reproductive biology and endocrinology:审稿回复图片:拍摄-204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shi:Documents:文字:miR-423-5p与卵巢反应性:Reproductive biology and endocrinology:审稿回复图片:拍摄-2046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9DB" w:rsidRDefault="00BF69DB">
      <w:r>
        <w:rPr>
          <w:noProof/>
        </w:rPr>
        <w:lastRenderedPageBreak/>
        <w:drawing>
          <wp:inline distT="0" distB="0" distL="0" distR="0" wp14:anchorId="42EF6769" wp14:editId="755EEEB3">
            <wp:extent cx="5270500" cy="4229100"/>
            <wp:effectExtent l="0" t="0" r="12700" b="12700"/>
            <wp:docPr id="13" name="图片 13" descr="Macintosh HD:Users:shi:Documents:文字:miR-423-5p与卵巢反应性:Reproductive biology and endocrinology:审稿回复图片:拍摄-206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shi:Documents:文字:miR-423-5p与卵巢反应性:Reproductive biology and endocrinology:审稿回复图片:拍摄-2065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9DB" w:rsidRDefault="00BF69DB">
      <w:r>
        <w:rPr>
          <w:rFonts w:hint="eastAsia"/>
          <w:noProof/>
        </w:rPr>
        <w:drawing>
          <wp:inline distT="0" distB="0" distL="0" distR="0" wp14:anchorId="527D535E" wp14:editId="2CF42347">
            <wp:extent cx="5270500" cy="4229100"/>
            <wp:effectExtent l="0" t="0" r="12700" b="12700"/>
            <wp:docPr id="14" name="图片 14" descr="Macintosh HD:Users:shi:Documents:文字:miR-423-5p与卵巢反应性:Reproductive biology and endocrinology:审稿回复图片:拍摄-206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shi:Documents:文字:miR-423-5p与卵巢反应性:Reproductive biology and endocrinology:审稿回复图片:拍摄-2064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F69DB" w:rsidSect="00C9193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9DB"/>
    <w:rsid w:val="00BF69DB"/>
    <w:rsid w:val="00C91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6312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9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9DB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BF69DB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9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9DB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BF69DB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9B59C0-8C75-3C4E-B647-FFDBF8865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</Words>
  <Characters>73</Characters>
  <Application>Microsoft Macintosh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</dc:creator>
  <cp:keywords/>
  <dc:description/>
  <cp:lastModifiedBy>谢</cp:lastModifiedBy>
  <cp:revision>1</cp:revision>
  <dcterms:created xsi:type="dcterms:W3CDTF">2020-02-13T12:37:00Z</dcterms:created>
  <dcterms:modified xsi:type="dcterms:W3CDTF">2020-02-13T12:40:00Z</dcterms:modified>
</cp:coreProperties>
</file>